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1343" w14:textId="3D4975F3" w:rsidR="00BF5EEF" w:rsidRDefault="00BF5EEF" w:rsidP="00BF5EEF"/>
    <w:p w14:paraId="360263EE" w14:textId="6EAC1778" w:rsidR="00C77C23" w:rsidRDefault="00C77C23" w:rsidP="00C77C23">
      <w:r>
        <w:t>Dear W</w:t>
      </w:r>
      <w:r>
        <w:t>hale</w:t>
      </w:r>
      <w:r>
        <w:t xml:space="preserve"> </w:t>
      </w:r>
      <w:proofErr w:type="gramStart"/>
      <w:r>
        <w:t>Families, </w:t>
      </w:r>
      <w:r w:rsidR="00836D34">
        <w:t xml:space="preserve">  </w:t>
      </w:r>
      <w:proofErr w:type="gramEnd"/>
      <w:r w:rsidR="00836D34">
        <w:t xml:space="preserve">                                                                                                          </w:t>
      </w:r>
      <w:r w:rsidR="00836D34">
        <w:rPr>
          <w:noProof/>
        </w:rPr>
        <w:drawing>
          <wp:inline distT="0" distB="0" distL="0" distR="0" wp14:anchorId="056001F0" wp14:editId="4F370C02">
            <wp:extent cx="1193800" cy="119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044" cy="1194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C07456" w14:textId="5B0D3AC6" w:rsidR="00C77C23" w:rsidRDefault="00C77C23" w:rsidP="00C77C23">
      <w:r>
        <w:t>Welcome to Lookout Mountain’s 5th grade</w:t>
      </w:r>
      <w:r>
        <w:t xml:space="preserve"> classroom- Ms</w:t>
      </w:r>
      <w:r w:rsidR="00836D34">
        <w:t>.</w:t>
      </w:r>
      <w:r>
        <w:t xml:space="preserve"> Watkinson’s Whales</w:t>
      </w:r>
      <w:r>
        <w:t xml:space="preserve">!  I hope you all had a </w:t>
      </w:r>
      <w:r>
        <w:t>fabulous</w:t>
      </w:r>
      <w:r>
        <w:t xml:space="preserve"> summer</w:t>
      </w:r>
      <w:r>
        <w:t>, full of fun adventures</w:t>
      </w:r>
      <w:r>
        <w:t>!</w:t>
      </w:r>
      <w:r>
        <w:t xml:space="preserve"> </w:t>
      </w:r>
    </w:p>
    <w:p w14:paraId="3D57F3A3" w14:textId="73E43B01" w:rsidR="00C77C23" w:rsidRDefault="00C77C23" w:rsidP="00C77C23">
      <w:r>
        <w:t>I am excited to be joining the Lookout Mountain Teaching team this year and even more excited to get to</w:t>
      </w:r>
      <w:r w:rsidR="00836D34">
        <w:t xml:space="preserve"> know</w:t>
      </w:r>
      <w:r>
        <w:t xml:space="preserve"> all of you! One thing you may be interested in knowing about me is that I Worked in the Zoological field for approximately 15 years! Most recently I worked at the San Diego Zoo Safari Park as an Educator and tour guide! If you’re curious, yes, I did some</w:t>
      </w:r>
      <w:r w:rsidR="00836D34">
        <w:t xml:space="preserve"> animal</w:t>
      </w:r>
      <w:r>
        <w:t xml:space="preserve"> keeping work, animal training and animal presentations! </w:t>
      </w:r>
    </w:p>
    <w:p w14:paraId="56EAB6C3" w14:textId="6A04368A" w:rsidR="00C77C23" w:rsidRDefault="00C77C23" w:rsidP="00C77C23">
      <w:r>
        <w:t>Our classroom colors will be Teal and shades of ocean blue.</w:t>
      </w:r>
    </w:p>
    <w:p w14:paraId="3EAD37A8" w14:textId="15B885E9" w:rsidR="0040039A" w:rsidRDefault="0040039A" w:rsidP="00C77C23">
      <w:r>
        <w:t>I have a ton of fun projects and activities in the works for this year and I know we will have the most incredible and memorable year together!</w:t>
      </w:r>
      <w:r w:rsidRPr="0040039A">
        <w:t xml:space="preserve"> </w:t>
      </w:r>
      <w:r>
        <w:t>In addition to projects and rigorous, engaging lessons, we will have fun in</w:t>
      </w:r>
      <w:r>
        <w:t xml:space="preserve"> </w:t>
      </w:r>
      <w:r>
        <w:t>the classroom in the form of celebrations, speeches, and presentations. My goal for each</w:t>
      </w:r>
      <w:r>
        <w:t xml:space="preserve"> of our Whale pod members </w:t>
      </w:r>
      <w:r>
        <w:t>is to grow</w:t>
      </w:r>
      <w:r>
        <w:t xml:space="preserve"> </w:t>
      </w:r>
      <w:r>
        <w:t>into a responsible, caring 5th grader who loves to learn.</w:t>
      </w:r>
    </w:p>
    <w:p w14:paraId="17B09EDA" w14:textId="62F5E886" w:rsidR="00C77C23" w:rsidRDefault="00C77C23" w:rsidP="00C77C23">
      <w:r>
        <w:t>The first day of school will be Monday, August 4</w:t>
      </w:r>
      <w:proofErr w:type="gramStart"/>
      <w:r>
        <w:t>th ,</w:t>
      </w:r>
      <w:proofErr w:type="gramEnd"/>
      <w:r>
        <w:t xml:space="preserve"> 2025. The first bell rings at 8:10 a.m. Our</w:t>
      </w:r>
      <w:r w:rsidR="0040039A">
        <w:t xml:space="preserve"> </w:t>
      </w:r>
      <w:r>
        <w:t>school day starts at 8:15 a.m. and ends at 3:15 p.m. for all grade levels. Every Wednesday is an early release</w:t>
      </w:r>
      <w:r w:rsidR="0040039A">
        <w:t xml:space="preserve"> </w:t>
      </w:r>
      <w:r>
        <w:t>day, with students leaving at 1:45 p.m.</w:t>
      </w:r>
    </w:p>
    <w:p w14:paraId="168050D1" w14:textId="10C68BBC" w:rsidR="00C77C23" w:rsidRPr="00BF5EEF" w:rsidRDefault="00C77C23" w:rsidP="00C77C23">
      <w:pPr>
        <w:rPr>
          <w:rFonts w:ascii="Arial Black" w:hAnsi="Arial Black"/>
          <w:color w:val="006699"/>
        </w:rPr>
      </w:pPr>
      <w:r w:rsidRPr="00BF5EEF">
        <w:rPr>
          <w:rFonts w:ascii="Arial Black" w:hAnsi="Arial Black"/>
          <w:color w:val="006699"/>
        </w:rPr>
        <w:t>IMPORTANT PARENT INFORMATION:</w:t>
      </w:r>
    </w:p>
    <w:p w14:paraId="516E9D9E" w14:textId="02A200F2" w:rsidR="00C77C23" w:rsidRDefault="00C77C23" w:rsidP="00AD620C">
      <w:r>
        <w:t>*There will be an OPEN HOUSE (Meet the Teacher Night) for the 2025/2026 school year, on Thursday, July</w:t>
      </w:r>
      <w:r w:rsidR="0040039A">
        <w:t xml:space="preserve"> </w:t>
      </w:r>
      <w:r>
        <w:t>31st, 2025</w:t>
      </w:r>
      <w:r w:rsidR="0040039A">
        <w:t>, from 5 PM-6:30 PM</w:t>
      </w:r>
      <w:r>
        <w:t>.</w:t>
      </w:r>
    </w:p>
    <w:p w14:paraId="1BA19004" w14:textId="77777777" w:rsidR="00C77C23" w:rsidRPr="00BF5EEF" w:rsidRDefault="00C77C23" w:rsidP="00C77C23">
      <w:pPr>
        <w:rPr>
          <w:rFonts w:ascii="Arial Black" w:hAnsi="Arial Black"/>
          <w:color w:val="006699"/>
        </w:rPr>
      </w:pPr>
      <w:r w:rsidRPr="00BF5EEF">
        <w:rPr>
          <w:rFonts w:ascii="Arial Black" w:hAnsi="Arial Black"/>
          <w:color w:val="006699"/>
        </w:rPr>
        <w:t>SUGGESTED SUPPLY LIST:</w:t>
      </w:r>
    </w:p>
    <w:p w14:paraId="1CC19175" w14:textId="77777777" w:rsidR="00AD620C" w:rsidRDefault="00AD620C" w:rsidP="00AD620C">
      <w:pPr>
        <w:pStyle w:val="ListParagraph"/>
        <w:numPr>
          <w:ilvl w:val="0"/>
          <w:numId w:val="1"/>
        </w:numPr>
      </w:pPr>
      <w:r>
        <w:t>4 Spiral-bound notebooks</w:t>
      </w:r>
    </w:p>
    <w:p w14:paraId="48F5FDE2" w14:textId="79188C3B" w:rsidR="00AD620C" w:rsidRDefault="00AD620C" w:rsidP="00AD620C">
      <w:pPr>
        <w:pStyle w:val="ListParagraph"/>
        <w:numPr>
          <w:ilvl w:val="0"/>
          <w:numId w:val="1"/>
        </w:numPr>
      </w:pPr>
      <w:r>
        <w:t>5 Folders (any color)</w:t>
      </w:r>
    </w:p>
    <w:p w14:paraId="2019B2C7" w14:textId="3DC8BAAE" w:rsidR="00AD620C" w:rsidRDefault="00AD620C" w:rsidP="00AD620C">
      <w:pPr>
        <w:pStyle w:val="ListParagraph"/>
        <w:numPr>
          <w:ilvl w:val="0"/>
          <w:numId w:val="1"/>
        </w:numPr>
      </w:pPr>
      <w:r>
        <w:t xml:space="preserve"> Highlighters, one of each color (yellow, green, pink)</w:t>
      </w:r>
    </w:p>
    <w:p w14:paraId="14EC3072" w14:textId="58AE79CE" w:rsidR="00AD620C" w:rsidRDefault="00AD620C" w:rsidP="00AD620C">
      <w:pPr>
        <w:pStyle w:val="ListParagraph"/>
        <w:numPr>
          <w:ilvl w:val="0"/>
          <w:numId w:val="1"/>
        </w:numPr>
      </w:pPr>
      <w:r>
        <w:t xml:space="preserve"> One pair of Scissors</w:t>
      </w:r>
    </w:p>
    <w:p w14:paraId="440B4913" w14:textId="3883B073" w:rsidR="00AD620C" w:rsidRDefault="00AD620C" w:rsidP="00AD620C">
      <w:pPr>
        <w:pStyle w:val="ListParagraph"/>
        <w:numPr>
          <w:ilvl w:val="0"/>
          <w:numId w:val="1"/>
        </w:numPr>
      </w:pPr>
      <w:r>
        <w:t xml:space="preserve"> Crayons or colored pencils (no markers)</w:t>
      </w:r>
    </w:p>
    <w:p w14:paraId="7FFF3890" w14:textId="2F14F2BC" w:rsidR="00AD620C" w:rsidRDefault="00AD620C" w:rsidP="00AD620C">
      <w:pPr>
        <w:pStyle w:val="ListParagraph"/>
        <w:numPr>
          <w:ilvl w:val="0"/>
          <w:numId w:val="1"/>
        </w:numPr>
      </w:pPr>
      <w:r>
        <w:t xml:space="preserve"> Small pencil box/pouch</w:t>
      </w:r>
    </w:p>
    <w:p w14:paraId="7D29E445" w14:textId="51B0F0A9" w:rsidR="00AD620C" w:rsidRDefault="00AD620C" w:rsidP="00AD620C">
      <w:pPr>
        <w:pStyle w:val="ListParagraph"/>
        <w:numPr>
          <w:ilvl w:val="0"/>
          <w:numId w:val="1"/>
        </w:numPr>
      </w:pPr>
      <w:r>
        <w:t xml:space="preserve"> Wired headphones (NO wireless/ear buds)</w:t>
      </w:r>
    </w:p>
    <w:p w14:paraId="4B2723ED" w14:textId="77777777" w:rsidR="00AD620C" w:rsidRPr="00AD620C" w:rsidRDefault="00AD620C" w:rsidP="00AD620C">
      <w:pPr>
        <w:ind w:left="360"/>
        <w:rPr>
          <w:b/>
          <w:bCs/>
        </w:rPr>
      </w:pPr>
      <w:r w:rsidRPr="00AD620C">
        <w:rPr>
          <w:b/>
          <w:bCs/>
        </w:rPr>
        <w:t>To Share:</w:t>
      </w:r>
    </w:p>
    <w:p w14:paraId="379A147D" w14:textId="1A423801" w:rsidR="00AD620C" w:rsidRDefault="00AD620C" w:rsidP="00AD620C">
      <w:pPr>
        <w:pStyle w:val="ListParagraph"/>
        <w:numPr>
          <w:ilvl w:val="0"/>
          <w:numId w:val="1"/>
        </w:numPr>
      </w:pPr>
      <w:r>
        <w:t>Pack of pencils</w:t>
      </w:r>
    </w:p>
    <w:p w14:paraId="2D10CDA3" w14:textId="03457265" w:rsidR="00AD620C" w:rsidRDefault="00AD620C" w:rsidP="00AD620C">
      <w:pPr>
        <w:pStyle w:val="ListParagraph"/>
        <w:numPr>
          <w:ilvl w:val="0"/>
          <w:numId w:val="1"/>
        </w:numPr>
      </w:pPr>
      <w:r>
        <w:t>Glue Sticks</w:t>
      </w:r>
    </w:p>
    <w:p w14:paraId="78ADB1F7" w14:textId="77777777" w:rsidR="00AD620C" w:rsidRPr="00AD620C" w:rsidRDefault="00AD620C" w:rsidP="00AD620C">
      <w:pPr>
        <w:ind w:left="360"/>
        <w:rPr>
          <w:b/>
          <w:bCs/>
        </w:rPr>
      </w:pPr>
      <w:r w:rsidRPr="00AD620C">
        <w:rPr>
          <w:b/>
          <w:bCs/>
        </w:rPr>
        <w:lastRenderedPageBreak/>
        <w:t>Optional Classroom Donations</w:t>
      </w:r>
    </w:p>
    <w:p w14:paraId="3A914312" w14:textId="01E9731F" w:rsidR="00AD620C" w:rsidRDefault="00AD620C" w:rsidP="00AD620C">
      <w:pPr>
        <w:pStyle w:val="ListParagraph"/>
        <w:numPr>
          <w:ilvl w:val="0"/>
          <w:numId w:val="1"/>
        </w:numPr>
      </w:pPr>
      <w:r>
        <w:t xml:space="preserve"> Whiteboard markers</w:t>
      </w:r>
    </w:p>
    <w:p w14:paraId="71C6EA92" w14:textId="73F20C7A" w:rsidR="00AD620C" w:rsidRDefault="00AD620C" w:rsidP="00AD620C">
      <w:pPr>
        <w:pStyle w:val="ListParagraph"/>
        <w:numPr>
          <w:ilvl w:val="0"/>
          <w:numId w:val="1"/>
        </w:numPr>
      </w:pPr>
      <w:r>
        <w:t xml:space="preserve"> Thin washable markers</w:t>
      </w:r>
    </w:p>
    <w:p w14:paraId="7721C57E" w14:textId="27D5A893" w:rsidR="00AD620C" w:rsidRDefault="00AD620C" w:rsidP="00AD620C">
      <w:pPr>
        <w:pStyle w:val="ListParagraph"/>
        <w:numPr>
          <w:ilvl w:val="0"/>
          <w:numId w:val="1"/>
        </w:numPr>
      </w:pPr>
      <w:r>
        <w:t xml:space="preserve"> Tissues</w:t>
      </w:r>
    </w:p>
    <w:p w14:paraId="65A266AF" w14:textId="4AB0CA5F" w:rsidR="00AD620C" w:rsidRDefault="00AD620C" w:rsidP="00AD620C">
      <w:pPr>
        <w:pStyle w:val="ListParagraph"/>
        <w:numPr>
          <w:ilvl w:val="0"/>
          <w:numId w:val="1"/>
        </w:numPr>
      </w:pPr>
      <w:r>
        <w:t xml:space="preserve"> Hand Sanitizer</w:t>
      </w:r>
    </w:p>
    <w:p w14:paraId="224A47C7" w14:textId="7B507679" w:rsidR="00AD620C" w:rsidRDefault="00AD620C" w:rsidP="00AD620C">
      <w:pPr>
        <w:pStyle w:val="ListParagraph"/>
        <w:numPr>
          <w:ilvl w:val="0"/>
          <w:numId w:val="1"/>
        </w:numPr>
      </w:pPr>
      <w:r>
        <w:t xml:space="preserve"> Disinfectant wipes, Cleaning Spray, and Paper Towels</w:t>
      </w:r>
    </w:p>
    <w:p w14:paraId="16B06EF8" w14:textId="58DE0999" w:rsidR="00AD620C" w:rsidRDefault="00AD620C" w:rsidP="00AD620C">
      <w:pPr>
        <w:pStyle w:val="ListParagraph"/>
        <w:numPr>
          <w:ilvl w:val="0"/>
          <w:numId w:val="1"/>
        </w:numPr>
      </w:pPr>
      <w:r>
        <w:t xml:space="preserve"> Sandwich bags</w:t>
      </w:r>
    </w:p>
    <w:p w14:paraId="099DD320" w14:textId="59232658" w:rsidR="00AD620C" w:rsidRDefault="00AD620C" w:rsidP="00AD620C">
      <w:pPr>
        <w:pStyle w:val="ListParagraph"/>
        <w:numPr>
          <w:ilvl w:val="0"/>
          <w:numId w:val="1"/>
        </w:numPr>
      </w:pPr>
      <w:r>
        <w:t xml:space="preserve"> Bags of candy (</w:t>
      </w:r>
      <w:proofErr w:type="gramStart"/>
      <w:r>
        <w:t>i.e.</w:t>
      </w:r>
      <w:proofErr w:type="gramEnd"/>
      <w:r>
        <w:t xml:space="preserve"> Mints, Jolly Ranchers, Starbursts) for our prize box</w:t>
      </w:r>
    </w:p>
    <w:p w14:paraId="339A3CBB" w14:textId="4DE6DA32" w:rsidR="00A40C70" w:rsidRDefault="00AD620C" w:rsidP="00AD620C">
      <w:pPr>
        <w:pStyle w:val="ListParagraph"/>
        <w:numPr>
          <w:ilvl w:val="0"/>
          <w:numId w:val="1"/>
        </w:numPr>
      </w:pPr>
      <w:r>
        <w:t xml:space="preserve"> Other items for the prize box (</w:t>
      </w:r>
      <w:proofErr w:type="gramStart"/>
      <w:r>
        <w:t>i.e.</w:t>
      </w:r>
      <w:proofErr w:type="gramEnd"/>
      <w:r>
        <w:t xml:space="preserve"> pencils, erasers, pens, Target “One Spot” items, trinkets)</w:t>
      </w:r>
    </w:p>
    <w:p w14:paraId="2C4D813D" w14:textId="4D78B2CA" w:rsidR="00AD620C" w:rsidRDefault="00AD620C" w:rsidP="00AD620C">
      <w:r>
        <w:t>I hope to see you at Meet the Teacher Night!</w:t>
      </w:r>
    </w:p>
    <w:p w14:paraId="2A6FD211" w14:textId="1EDAA082" w:rsidR="00AD620C" w:rsidRDefault="00AD620C" w:rsidP="00AD620C"/>
    <w:p w14:paraId="444C55E5" w14:textId="0E4DA532" w:rsidR="00AD620C" w:rsidRDefault="00AD620C" w:rsidP="00AD620C">
      <w:r>
        <w:t>Sincerely,</w:t>
      </w:r>
    </w:p>
    <w:p w14:paraId="1613FFCF" w14:textId="0770E324" w:rsidR="00AD620C" w:rsidRDefault="00AD620C" w:rsidP="00AD620C">
      <w:r>
        <w:t>Ms. Watkinson</w:t>
      </w:r>
    </w:p>
    <w:sectPr w:rsidR="00AD6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935FD"/>
    <w:multiLevelType w:val="hybridMultilevel"/>
    <w:tmpl w:val="CDF4885A"/>
    <w:lvl w:ilvl="0" w:tplc="D30E5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23"/>
    <w:rsid w:val="0040039A"/>
    <w:rsid w:val="00836D34"/>
    <w:rsid w:val="00A40C70"/>
    <w:rsid w:val="00AD620C"/>
    <w:rsid w:val="00BF5EEF"/>
    <w:rsid w:val="00C7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A7FC"/>
  <w15:chartTrackingRefBased/>
  <w15:docId w15:val="{7885026D-CC5E-4B0F-88B4-9A8D1E24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39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6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Elem. School District 6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Victoria</dc:creator>
  <cp:keywords/>
  <dc:description/>
  <cp:lastModifiedBy>Sanders, Victoria</cp:lastModifiedBy>
  <cp:revision>2</cp:revision>
  <dcterms:created xsi:type="dcterms:W3CDTF">2025-07-17T22:54:00Z</dcterms:created>
  <dcterms:modified xsi:type="dcterms:W3CDTF">2025-07-17T23:53:00Z</dcterms:modified>
</cp:coreProperties>
</file>